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E55C" w14:textId="544E7E15" w:rsidR="00594700" w:rsidRDefault="007343C5">
      <w:pPr>
        <w:pStyle w:val="3"/>
      </w:pPr>
      <w:r>
        <w:t>吉林省社保</w:t>
      </w:r>
      <w:r>
        <w:t>/</w:t>
      </w:r>
      <w:r>
        <w:t>医保增员与减员操作指南（</w:t>
      </w:r>
      <w:r>
        <w:rPr>
          <w:rFonts w:hint="eastAsia"/>
        </w:rPr>
        <w:t>个人建议版</w:t>
      </w:r>
      <w:r>
        <w:t>）</w:t>
      </w:r>
    </w:p>
    <w:p w14:paraId="5685F767" w14:textId="77777777" w:rsidR="00594700" w:rsidRDefault="007343C5">
      <w:pPr>
        <w:pStyle w:val="4"/>
      </w:pPr>
      <w:r>
        <w:t>一、社保征收模式重要变更</w:t>
      </w:r>
    </w:p>
    <w:p w14:paraId="6C71035B" w14:textId="77777777" w:rsidR="00594700" w:rsidRDefault="007343C5" w:rsidP="007343C5">
      <w:pPr>
        <w:numPr>
          <w:ilvl w:val="0"/>
          <w:numId w:val="21"/>
        </w:numPr>
      </w:pPr>
      <w:r>
        <w:rPr>
          <w:b/>
        </w:rPr>
        <w:t>征收模式调整</w:t>
      </w:r>
    </w:p>
    <w:p w14:paraId="469AAB33" w14:textId="77777777" w:rsidR="00594700" w:rsidRDefault="007343C5" w:rsidP="007343C5">
      <w:pPr>
        <w:numPr>
          <w:ilvl w:val="0"/>
          <w:numId w:val="14"/>
        </w:numPr>
      </w:pPr>
      <w:r>
        <w:t>由税务局</w:t>
      </w:r>
      <w:r>
        <w:t>"</w:t>
      </w:r>
      <w:r>
        <w:t>代征模式</w:t>
      </w:r>
      <w:r>
        <w:t>"</w:t>
      </w:r>
      <w:r>
        <w:t>转为</w:t>
      </w:r>
      <w:r>
        <w:t>"</w:t>
      </w:r>
      <w:r>
        <w:t>全责征收模式</w:t>
      </w:r>
      <w:r>
        <w:t>"</w:t>
      </w:r>
    </w:p>
    <w:p w14:paraId="36A6A828" w14:textId="77777777" w:rsidR="00594700" w:rsidRDefault="007343C5" w:rsidP="007343C5">
      <w:pPr>
        <w:numPr>
          <w:ilvl w:val="0"/>
          <w:numId w:val="14"/>
        </w:numPr>
      </w:pPr>
      <w:r>
        <w:t>取消当月参保截止日期，实行</w:t>
      </w:r>
      <w:r>
        <w:t>"</w:t>
      </w:r>
      <w:r>
        <w:t>入职参保，离职停保</w:t>
      </w:r>
      <w:r>
        <w:t>"</w:t>
      </w:r>
      <w:r>
        <w:t>机制</w:t>
      </w:r>
    </w:p>
    <w:p w14:paraId="328DDE33" w14:textId="77777777" w:rsidR="00594700" w:rsidRDefault="007343C5" w:rsidP="007343C5">
      <w:pPr>
        <w:numPr>
          <w:ilvl w:val="0"/>
          <w:numId w:val="21"/>
        </w:numPr>
      </w:pPr>
      <w:r>
        <w:rPr>
          <w:b/>
        </w:rPr>
        <w:t>核心变化要点</w:t>
      </w:r>
    </w:p>
    <w:p w14:paraId="079211F0" w14:textId="77777777" w:rsidR="00594700" w:rsidRDefault="007343C5" w:rsidP="007343C5">
      <w:pPr>
        <w:numPr>
          <w:ilvl w:val="0"/>
          <w:numId w:val="20"/>
        </w:numPr>
      </w:pPr>
      <w:r>
        <w:t>当月离职员工社保由第一家用人单位负责缴纳</w:t>
      </w:r>
    </w:p>
    <w:p w14:paraId="09C6DBA3" w14:textId="77777777" w:rsidR="00594700" w:rsidRDefault="007343C5" w:rsidP="007343C5">
      <w:pPr>
        <w:numPr>
          <w:ilvl w:val="0"/>
          <w:numId w:val="20"/>
        </w:numPr>
      </w:pPr>
      <w:r>
        <w:t>税务系统自动将当月社保费计入首任单位账户</w:t>
      </w:r>
    </w:p>
    <w:p w14:paraId="2CE4BF94" w14:textId="77777777" w:rsidR="00594700" w:rsidRDefault="007343C5" w:rsidP="007343C5">
      <w:pPr>
        <w:numPr>
          <w:ilvl w:val="0"/>
          <w:numId w:val="20"/>
        </w:numPr>
      </w:pPr>
      <w:r>
        <w:rPr>
          <w:b/>
        </w:rPr>
        <w:t>重要示例</w:t>
      </w:r>
      <w:r>
        <w:t>：员工在</w:t>
      </w:r>
      <w:r>
        <w:t>A</w:t>
      </w:r>
      <w:r>
        <w:t>单位工作</w:t>
      </w:r>
      <w:r>
        <w:t>1</w:t>
      </w:r>
      <w:r>
        <w:t>天后离职，</w:t>
      </w:r>
      <w:r>
        <w:t>1</w:t>
      </w:r>
      <w:r>
        <w:t>号办理停保，当月社保仍由</w:t>
      </w:r>
      <w:r>
        <w:t>A</w:t>
      </w:r>
      <w:r>
        <w:t>单位全额缴纳</w:t>
      </w:r>
    </w:p>
    <w:p w14:paraId="5E964F8E" w14:textId="77777777" w:rsidR="00594700" w:rsidRDefault="007343C5">
      <w:pPr>
        <w:pStyle w:val="4"/>
      </w:pPr>
      <w:r>
        <w:t>二、增员操作规范</w:t>
      </w:r>
    </w:p>
    <w:p w14:paraId="4776DCAB" w14:textId="77777777" w:rsidR="00594700" w:rsidRDefault="007343C5" w:rsidP="007343C5">
      <w:pPr>
        <w:numPr>
          <w:ilvl w:val="0"/>
          <w:numId w:val="2"/>
        </w:numPr>
      </w:pPr>
      <w:r>
        <w:rPr>
          <w:b/>
        </w:rPr>
        <w:t>社保增员规则</w:t>
      </w:r>
    </w:p>
    <w:p w14:paraId="35FC5D0B" w14:textId="77777777" w:rsidR="00594700" w:rsidRDefault="007343C5" w:rsidP="007343C5">
      <w:pPr>
        <w:numPr>
          <w:ilvl w:val="0"/>
          <w:numId w:val="12"/>
        </w:numPr>
      </w:pPr>
      <w:r>
        <w:t>全责征收模式下无截止日期限制</w:t>
      </w:r>
    </w:p>
    <w:p w14:paraId="2D8A4F6E" w14:textId="77777777" w:rsidR="00594700" w:rsidRDefault="007343C5" w:rsidP="007343C5">
      <w:pPr>
        <w:numPr>
          <w:ilvl w:val="0"/>
          <w:numId w:val="12"/>
        </w:numPr>
      </w:pPr>
      <w:r>
        <w:t>产生当月全额保费（单位</w:t>
      </w:r>
      <w:r>
        <w:t>+</w:t>
      </w:r>
      <w:r>
        <w:t>个人部分）</w:t>
      </w:r>
    </w:p>
    <w:p w14:paraId="2E160009" w14:textId="77777777" w:rsidR="00594700" w:rsidRDefault="007343C5" w:rsidP="007343C5">
      <w:pPr>
        <w:numPr>
          <w:ilvl w:val="0"/>
          <w:numId w:val="12"/>
        </w:numPr>
      </w:pPr>
      <w:r>
        <w:rPr>
          <w:b/>
        </w:rPr>
        <w:t>办理时间建议</w:t>
      </w:r>
      <w:r>
        <w:t>：</w:t>
      </w:r>
    </w:p>
    <w:p w14:paraId="1D0C2147" w14:textId="77777777" w:rsidR="00594700" w:rsidRDefault="007343C5" w:rsidP="007343C5">
      <w:pPr>
        <w:numPr>
          <w:ilvl w:val="1"/>
          <w:numId w:val="12"/>
        </w:numPr>
      </w:pPr>
      <w:r>
        <w:t>月初入职：当月</w:t>
      </w:r>
      <w:r>
        <w:t>1-5</w:t>
      </w:r>
      <w:r>
        <w:t>日办理增员</w:t>
      </w:r>
    </w:p>
    <w:p w14:paraId="7565699F" w14:textId="77777777" w:rsidR="00594700" w:rsidRDefault="007343C5" w:rsidP="007343C5">
      <w:pPr>
        <w:numPr>
          <w:ilvl w:val="1"/>
          <w:numId w:val="12"/>
        </w:numPr>
      </w:pPr>
      <w:r>
        <w:t>月底入职（</w:t>
      </w:r>
      <w:r>
        <w:t>25</w:t>
      </w:r>
      <w:r>
        <w:t>日后）：强烈建议次月</w:t>
      </w:r>
      <w:r>
        <w:t>1</w:t>
      </w:r>
      <w:r>
        <w:t>日办理增员</w:t>
      </w:r>
    </w:p>
    <w:p w14:paraId="4E91E7E1" w14:textId="77777777" w:rsidR="00594700" w:rsidRDefault="007343C5" w:rsidP="007343C5">
      <w:pPr>
        <w:numPr>
          <w:ilvl w:val="0"/>
          <w:numId w:val="2"/>
        </w:numPr>
      </w:pPr>
      <w:r>
        <w:rPr>
          <w:b/>
        </w:rPr>
        <w:t>医保增员规则</w:t>
      </w:r>
    </w:p>
    <w:p w14:paraId="4E798AF7" w14:textId="77777777" w:rsidR="00594700" w:rsidRDefault="007343C5" w:rsidP="007343C5">
      <w:pPr>
        <w:numPr>
          <w:ilvl w:val="0"/>
          <w:numId w:val="22"/>
        </w:numPr>
      </w:pPr>
      <w:r>
        <w:t>线上办理截止日：每月</w:t>
      </w:r>
      <w:r>
        <w:t>20</w:t>
      </w:r>
      <w:r>
        <w:t>日</w:t>
      </w:r>
    </w:p>
    <w:p w14:paraId="27D4F29C" w14:textId="77777777" w:rsidR="00594700" w:rsidRDefault="007343C5" w:rsidP="007343C5">
      <w:pPr>
        <w:numPr>
          <w:ilvl w:val="0"/>
          <w:numId w:val="22"/>
        </w:numPr>
      </w:pPr>
      <w:r>
        <w:t>20</w:t>
      </w:r>
      <w:r>
        <w:t>日后需线下办理（手续繁琐）</w:t>
      </w:r>
    </w:p>
    <w:p w14:paraId="2F6C0C16" w14:textId="77777777" w:rsidR="00594700" w:rsidRDefault="007343C5" w:rsidP="007343C5">
      <w:pPr>
        <w:numPr>
          <w:ilvl w:val="0"/>
          <w:numId w:val="22"/>
        </w:numPr>
      </w:pPr>
      <w:r>
        <w:t>待遇生效时间</w:t>
      </w:r>
      <w:r>
        <w:t>：次月享受医保</w:t>
      </w:r>
    </w:p>
    <w:p w14:paraId="5F18716C" w14:textId="77777777" w:rsidR="00594700" w:rsidRDefault="007343C5" w:rsidP="007343C5">
      <w:pPr>
        <w:numPr>
          <w:ilvl w:val="0"/>
          <w:numId w:val="2"/>
        </w:numPr>
      </w:pPr>
      <w:r>
        <w:rPr>
          <w:b/>
        </w:rPr>
        <w:t>劳动合同关键要求</w:t>
      </w:r>
    </w:p>
    <w:p w14:paraId="47C4165F" w14:textId="77777777" w:rsidR="00594700" w:rsidRDefault="007343C5" w:rsidP="007343C5">
      <w:pPr>
        <w:numPr>
          <w:ilvl w:val="0"/>
          <w:numId w:val="1"/>
        </w:numPr>
      </w:pPr>
      <w:r>
        <w:t>合同签订日期必须与系统填报日期完全一致</w:t>
      </w:r>
    </w:p>
    <w:p w14:paraId="489B280F" w14:textId="77777777" w:rsidR="00594700" w:rsidRDefault="007343C5" w:rsidP="007343C5">
      <w:pPr>
        <w:numPr>
          <w:ilvl w:val="0"/>
          <w:numId w:val="1"/>
        </w:numPr>
      </w:pPr>
      <w:r>
        <w:t>依据《劳动合同法》第</w:t>
      </w:r>
      <w:r>
        <w:t>10</w:t>
      </w:r>
      <w:r>
        <w:t>条（</w:t>
      </w:r>
      <w:r>
        <w:t>2025</w:t>
      </w:r>
      <w:r>
        <w:t>修订版）：</w:t>
      </w:r>
    </w:p>
    <w:p w14:paraId="035C905C" w14:textId="77777777" w:rsidR="00594700" w:rsidRDefault="007343C5" w:rsidP="007343C5">
      <w:pPr>
        <w:numPr>
          <w:ilvl w:val="1"/>
          <w:numId w:val="1"/>
        </w:numPr>
      </w:pPr>
      <w:r>
        <w:t>必须在实际用工之日起</w:t>
      </w:r>
      <w:r>
        <w:t>30</w:t>
      </w:r>
      <w:r>
        <w:t>日内订立书面劳动合同</w:t>
      </w:r>
    </w:p>
    <w:p w14:paraId="111AC2C9" w14:textId="77777777" w:rsidR="00594700" w:rsidRDefault="007343C5" w:rsidP="007343C5">
      <w:pPr>
        <w:numPr>
          <w:ilvl w:val="1"/>
          <w:numId w:val="1"/>
        </w:numPr>
      </w:pPr>
      <w:r>
        <w:rPr>
          <w:b/>
        </w:rPr>
        <w:t>系统操作规范</w:t>
      </w:r>
      <w:r>
        <w:t>：员工入职当日签订合同并同步办理增员，确保填选日期一致</w:t>
      </w:r>
    </w:p>
    <w:p w14:paraId="4AAF56AF" w14:textId="77777777" w:rsidR="00594700" w:rsidRDefault="007343C5">
      <w:pPr>
        <w:pStyle w:val="4"/>
      </w:pPr>
      <w:r>
        <w:t>三、减员操作规范</w:t>
      </w:r>
    </w:p>
    <w:p w14:paraId="439D6438" w14:textId="77777777" w:rsidR="00594700" w:rsidRDefault="007343C5" w:rsidP="007343C5">
      <w:pPr>
        <w:numPr>
          <w:ilvl w:val="0"/>
          <w:numId w:val="8"/>
        </w:numPr>
      </w:pPr>
      <w:r>
        <w:rPr>
          <w:b/>
        </w:rPr>
        <w:t>社保减员</w:t>
      </w:r>
    </w:p>
    <w:p w14:paraId="081AA0B9" w14:textId="77777777" w:rsidR="00594700" w:rsidRDefault="007343C5" w:rsidP="007343C5">
      <w:pPr>
        <w:numPr>
          <w:ilvl w:val="0"/>
          <w:numId w:val="9"/>
        </w:numPr>
      </w:pPr>
      <w:r>
        <w:t>当月办理当月生效</w:t>
      </w:r>
    </w:p>
    <w:p w14:paraId="00948DA9" w14:textId="77777777" w:rsidR="00594700" w:rsidRDefault="007343C5" w:rsidP="007343C5">
      <w:pPr>
        <w:numPr>
          <w:ilvl w:val="0"/>
          <w:numId w:val="9"/>
        </w:numPr>
      </w:pPr>
      <w:r>
        <w:rPr>
          <w:b/>
        </w:rPr>
        <w:t>建议办理时间</w:t>
      </w:r>
      <w:r>
        <w:t>：每月</w:t>
      </w:r>
      <w:r>
        <w:t>1-20</w:t>
      </w:r>
      <w:r>
        <w:t>日</w:t>
      </w:r>
    </w:p>
    <w:p w14:paraId="5E0B4590" w14:textId="77777777" w:rsidR="00594700" w:rsidRDefault="007343C5" w:rsidP="007343C5">
      <w:pPr>
        <w:numPr>
          <w:ilvl w:val="0"/>
          <w:numId w:val="9"/>
        </w:numPr>
      </w:pPr>
      <w:r>
        <w:t>注意：全责模式下停保后仍需承担当月费用</w:t>
      </w:r>
    </w:p>
    <w:p w14:paraId="717895DA" w14:textId="77777777" w:rsidR="00594700" w:rsidRDefault="007343C5" w:rsidP="007343C5">
      <w:pPr>
        <w:numPr>
          <w:ilvl w:val="0"/>
          <w:numId w:val="8"/>
        </w:numPr>
      </w:pPr>
      <w:r>
        <w:rPr>
          <w:b/>
        </w:rPr>
        <w:lastRenderedPageBreak/>
        <w:t>医保减员</w:t>
      </w:r>
    </w:p>
    <w:p w14:paraId="3A19D11E" w14:textId="77777777" w:rsidR="00594700" w:rsidRDefault="007343C5" w:rsidP="007343C5">
      <w:pPr>
        <w:numPr>
          <w:ilvl w:val="0"/>
          <w:numId w:val="10"/>
        </w:numPr>
      </w:pPr>
      <w:r>
        <w:t>线上截止日：每月</w:t>
      </w:r>
      <w:r>
        <w:t>20</w:t>
      </w:r>
      <w:r>
        <w:t>日</w:t>
      </w:r>
    </w:p>
    <w:p w14:paraId="0B784EBB" w14:textId="77777777" w:rsidR="00594700" w:rsidRDefault="007343C5" w:rsidP="007343C5">
      <w:pPr>
        <w:numPr>
          <w:ilvl w:val="0"/>
          <w:numId w:val="10"/>
        </w:numPr>
      </w:pPr>
      <w:r>
        <w:t>20</w:t>
      </w:r>
      <w:r>
        <w:t>日后需线下办理（手续复杂）</w:t>
      </w:r>
    </w:p>
    <w:p w14:paraId="217125D1" w14:textId="77777777" w:rsidR="00594700" w:rsidRDefault="007343C5">
      <w:pPr>
        <w:pStyle w:val="4"/>
      </w:pPr>
      <w:r>
        <w:t>四、完整操作流程</w:t>
      </w:r>
    </w:p>
    <w:p w14:paraId="0CC47A27" w14:textId="77777777" w:rsidR="00594700" w:rsidRDefault="007343C5">
      <w:r>
        <w:t>✅</w:t>
      </w:r>
      <w:r>
        <w:t xml:space="preserve"> </w:t>
      </w:r>
      <w:r>
        <w:rPr>
          <w:b/>
        </w:rPr>
        <w:t>最优增员方案</w:t>
      </w:r>
    </w:p>
    <w:p w14:paraId="688ED89F" w14:textId="77777777" w:rsidR="00594700" w:rsidRDefault="007343C5" w:rsidP="007343C5">
      <w:pPr>
        <w:numPr>
          <w:ilvl w:val="0"/>
          <w:numId w:val="23"/>
        </w:numPr>
      </w:pPr>
      <w:r>
        <w:rPr>
          <w:b/>
        </w:rPr>
        <w:t>常规入职（</w:t>
      </w:r>
      <w:r>
        <w:rPr>
          <w:b/>
        </w:rPr>
        <w:t>1-20</w:t>
      </w:r>
      <w:r>
        <w:rPr>
          <w:b/>
        </w:rPr>
        <w:t>日）</w:t>
      </w:r>
      <w:r>
        <w:t>：</w:t>
      </w:r>
    </w:p>
    <w:p w14:paraId="4B193D47" w14:textId="77777777" w:rsidR="00594700" w:rsidRDefault="007343C5" w:rsidP="007343C5">
      <w:pPr>
        <w:numPr>
          <w:ilvl w:val="0"/>
          <w:numId w:val="11"/>
        </w:numPr>
      </w:pPr>
      <w:r>
        <w:t>入职当日签订劳动合同</w:t>
      </w:r>
    </w:p>
    <w:p w14:paraId="2250ADC1" w14:textId="77777777" w:rsidR="00594700" w:rsidRDefault="007343C5" w:rsidP="007343C5">
      <w:pPr>
        <w:numPr>
          <w:ilvl w:val="0"/>
          <w:numId w:val="11"/>
        </w:numPr>
      </w:pPr>
      <w:r>
        <w:t>同步办理社保</w:t>
      </w:r>
      <w:r>
        <w:t>/</w:t>
      </w:r>
      <w:r>
        <w:t>医保增员（医保须在</w:t>
      </w:r>
      <w:r>
        <w:t>20</w:t>
      </w:r>
      <w:r>
        <w:t>日前）</w:t>
      </w:r>
    </w:p>
    <w:p w14:paraId="0C267A3E" w14:textId="77777777" w:rsidR="00594700" w:rsidRDefault="007343C5" w:rsidP="007343C5">
      <w:pPr>
        <w:numPr>
          <w:ilvl w:val="0"/>
          <w:numId w:val="11"/>
        </w:numPr>
      </w:pPr>
      <w:r>
        <w:t>确保合同日期与系统填报日期完全一致</w:t>
      </w:r>
    </w:p>
    <w:p w14:paraId="3B2C47AF" w14:textId="77777777" w:rsidR="00594700" w:rsidRDefault="007343C5" w:rsidP="007343C5">
      <w:pPr>
        <w:numPr>
          <w:ilvl w:val="0"/>
          <w:numId w:val="23"/>
        </w:numPr>
      </w:pPr>
      <w:r>
        <w:rPr>
          <w:b/>
        </w:rPr>
        <w:t>月底入职（</w:t>
      </w:r>
      <w:r>
        <w:rPr>
          <w:b/>
        </w:rPr>
        <w:t>25</w:t>
      </w:r>
      <w:r>
        <w:rPr>
          <w:b/>
        </w:rPr>
        <w:t>日后）</w:t>
      </w:r>
      <w:r>
        <w:t>：</w:t>
      </w:r>
    </w:p>
    <w:p w14:paraId="2CC6D007" w14:textId="77777777" w:rsidR="00594700" w:rsidRDefault="007343C5" w:rsidP="007343C5">
      <w:pPr>
        <w:numPr>
          <w:ilvl w:val="0"/>
          <w:numId w:val="19"/>
        </w:numPr>
      </w:pPr>
      <w:r>
        <w:t>建议调整入职时间为次月</w:t>
      </w:r>
      <w:r>
        <w:t>1</w:t>
      </w:r>
      <w:r>
        <w:t>日</w:t>
      </w:r>
    </w:p>
    <w:p w14:paraId="62277302" w14:textId="77777777" w:rsidR="00594700" w:rsidRDefault="007343C5" w:rsidP="007343C5">
      <w:pPr>
        <w:numPr>
          <w:ilvl w:val="0"/>
          <w:numId w:val="19"/>
        </w:numPr>
      </w:pPr>
      <w:r>
        <w:t>如必须当月入职：</w:t>
      </w:r>
    </w:p>
    <w:p w14:paraId="1E740518" w14:textId="77777777" w:rsidR="00594700" w:rsidRDefault="007343C5" w:rsidP="007343C5">
      <w:pPr>
        <w:numPr>
          <w:ilvl w:val="1"/>
          <w:numId w:val="19"/>
        </w:numPr>
      </w:pPr>
      <w:r>
        <w:t>签订劳动合同日期与入职日一致</w:t>
      </w:r>
    </w:p>
    <w:p w14:paraId="63F43CBD" w14:textId="77777777" w:rsidR="00594700" w:rsidRDefault="007343C5" w:rsidP="007343C5">
      <w:pPr>
        <w:numPr>
          <w:ilvl w:val="1"/>
          <w:numId w:val="19"/>
        </w:numPr>
      </w:pPr>
      <w:r>
        <w:t>次月</w:t>
      </w:r>
      <w:r>
        <w:t>1</w:t>
      </w:r>
      <w:r>
        <w:t>日办理增员手续</w:t>
      </w:r>
    </w:p>
    <w:p w14:paraId="2BCB0264" w14:textId="77777777" w:rsidR="00594700" w:rsidRDefault="007343C5" w:rsidP="007343C5">
      <w:pPr>
        <w:numPr>
          <w:ilvl w:val="1"/>
          <w:numId w:val="19"/>
        </w:numPr>
      </w:pPr>
      <w:r>
        <w:t>明确约定当月社保费用承担方式</w:t>
      </w:r>
    </w:p>
    <w:p w14:paraId="2627871A" w14:textId="77777777" w:rsidR="00594700" w:rsidRDefault="007343C5">
      <w:r>
        <w:t>✅</w:t>
      </w:r>
      <w:r>
        <w:t xml:space="preserve"> </w:t>
      </w:r>
      <w:r>
        <w:rPr>
          <w:b/>
        </w:rPr>
        <w:t>离职办理流程</w:t>
      </w:r>
    </w:p>
    <w:p w14:paraId="5576C2F1" w14:textId="77777777" w:rsidR="00594700" w:rsidRDefault="007343C5" w:rsidP="007343C5">
      <w:pPr>
        <w:numPr>
          <w:ilvl w:val="0"/>
          <w:numId w:val="15"/>
        </w:numPr>
      </w:pPr>
      <w:r>
        <w:t>员工提前</w:t>
      </w:r>
      <w:r>
        <w:t>30</w:t>
      </w:r>
      <w:r>
        <w:t>日书面申请</w:t>
      </w:r>
    </w:p>
    <w:p w14:paraId="482170DD" w14:textId="77777777" w:rsidR="00594700" w:rsidRDefault="007343C5" w:rsidP="007343C5">
      <w:pPr>
        <w:numPr>
          <w:ilvl w:val="0"/>
          <w:numId w:val="15"/>
        </w:numPr>
      </w:pPr>
      <w:r>
        <w:t>离职当月</w:t>
      </w:r>
      <w:r>
        <w:t>20</w:t>
      </w:r>
      <w:r>
        <w:t>日前：</w:t>
      </w:r>
    </w:p>
    <w:p w14:paraId="45F3BBE8" w14:textId="77777777" w:rsidR="00594700" w:rsidRDefault="007343C5" w:rsidP="007343C5">
      <w:pPr>
        <w:numPr>
          <w:ilvl w:val="0"/>
          <w:numId w:val="16"/>
        </w:numPr>
      </w:pPr>
      <w:r>
        <w:t>完成社保减员</w:t>
      </w:r>
    </w:p>
    <w:p w14:paraId="327C8328" w14:textId="77777777" w:rsidR="00594700" w:rsidRDefault="007343C5" w:rsidP="007343C5">
      <w:pPr>
        <w:numPr>
          <w:ilvl w:val="0"/>
          <w:numId w:val="16"/>
        </w:numPr>
      </w:pPr>
      <w:r>
        <w:t>完成医保减员</w:t>
      </w:r>
    </w:p>
    <w:p w14:paraId="6DC06122" w14:textId="77777777" w:rsidR="00594700" w:rsidRDefault="007343C5" w:rsidP="007343C5">
      <w:pPr>
        <w:numPr>
          <w:ilvl w:val="0"/>
          <w:numId w:val="15"/>
        </w:numPr>
      </w:pPr>
      <w:r>
        <w:t>办理离职交接确认</w:t>
      </w:r>
    </w:p>
    <w:p w14:paraId="085B39C2" w14:textId="77777777" w:rsidR="00594700" w:rsidRDefault="007343C5">
      <w:pPr>
        <w:pStyle w:val="4"/>
      </w:pPr>
      <w:r>
        <w:t>五、费用管理方案</w:t>
      </w:r>
    </w:p>
    <w:tbl>
      <w:tblPr>
        <w:tblStyle w:val="a4"/>
        <w:tblW w:w="8356" w:type="dxa"/>
        <w:tblLayout w:type="fixed"/>
        <w:tblLook w:val="04A0" w:firstRow="1" w:lastRow="0" w:firstColumn="1" w:lastColumn="0" w:noHBand="0" w:noVBand="1"/>
      </w:tblPr>
      <w:tblGrid>
        <w:gridCol w:w="2119"/>
        <w:gridCol w:w="1984"/>
        <w:gridCol w:w="4253"/>
      </w:tblGrid>
      <w:tr w:rsidR="00594700" w14:paraId="5FF92BBA" w14:textId="77777777" w:rsidTr="007343C5">
        <w:trPr>
          <w:trHeight w:val="26"/>
        </w:trPr>
        <w:tc>
          <w:tcPr>
            <w:tcW w:w="2119" w:type="dxa"/>
          </w:tcPr>
          <w:p w14:paraId="2EC38A3D" w14:textId="77777777" w:rsidR="00594700" w:rsidRDefault="007343C5">
            <w:r>
              <w:t>业务类型</w:t>
            </w:r>
          </w:p>
        </w:tc>
        <w:tc>
          <w:tcPr>
            <w:tcW w:w="1984" w:type="dxa"/>
          </w:tcPr>
          <w:p w14:paraId="1E9B19EF" w14:textId="77777777" w:rsidR="00594700" w:rsidRDefault="007343C5">
            <w:r>
              <w:t>办理时限</w:t>
            </w:r>
          </w:p>
        </w:tc>
        <w:tc>
          <w:tcPr>
            <w:tcW w:w="4253" w:type="dxa"/>
          </w:tcPr>
          <w:p w14:paraId="3F3E9C26" w14:textId="77777777" w:rsidR="00594700" w:rsidRDefault="007343C5">
            <w:r>
              <w:t>重要注意事项</w:t>
            </w:r>
          </w:p>
        </w:tc>
      </w:tr>
      <w:tr w:rsidR="00594700" w14:paraId="616E1B8D" w14:textId="77777777" w:rsidTr="007343C5">
        <w:trPr>
          <w:trHeight w:val="46"/>
        </w:trPr>
        <w:tc>
          <w:tcPr>
            <w:tcW w:w="2119" w:type="dxa"/>
          </w:tcPr>
          <w:p w14:paraId="750F7B2C" w14:textId="77777777" w:rsidR="00594700" w:rsidRDefault="007343C5">
            <w:r>
              <w:rPr>
                <w:b/>
              </w:rPr>
              <w:t>社保增员</w:t>
            </w:r>
          </w:p>
        </w:tc>
        <w:tc>
          <w:tcPr>
            <w:tcW w:w="1984" w:type="dxa"/>
          </w:tcPr>
          <w:p w14:paraId="6DF549CF" w14:textId="77777777" w:rsidR="00594700" w:rsidRDefault="007343C5">
            <w:r>
              <w:t>全月可办</w:t>
            </w:r>
          </w:p>
        </w:tc>
        <w:tc>
          <w:tcPr>
            <w:tcW w:w="4253" w:type="dxa"/>
          </w:tcPr>
          <w:p w14:paraId="761D69BB" w14:textId="77777777" w:rsidR="00594700" w:rsidRDefault="007343C5">
            <w:r>
              <w:t>月底入职建议次月办理</w:t>
            </w:r>
          </w:p>
        </w:tc>
      </w:tr>
      <w:tr w:rsidR="00594700" w14:paraId="5D1DEECC" w14:textId="77777777" w:rsidTr="007343C5">
        <w:trPr>
          <w:trHeight w:val="26"/>
        </w:trPr>
        <w:tc>
          <w:tcPr>
            <w:tcW w:w="2119" w:type="dxa"/>
          </w:tcPr>
          <w:p w14:paraId="5823CA5C" w14:textId="77777777" w:rsidR="00594700" w:rsidRDefault="007343C5">
            <w:r>
              <w:rPr>
                <w:b/>
              </w:rPr>
              <w:t>医保增员</w:t>
            </w:r>
          </w:p>
        </w:tc>
        <w:tc>
          <w:tcPr>
            <w:tcW w:w="1984" w:type="dxa"/>
          </w:tcPr>
          <w:p w14:paraId="701718F7" w14:textId="77777777" w:rsidR="00594700" w:rsidRDefault="007343C5">
            <w:r>
              <w:t>1-20</w:t>
            </w:r>
            <w:r>
              <w:t>日</w:t>
            </w:r>
          </w:p>
        </w:tc>
        <w:tc>
          <w:tcPr>
            <w:tcW w:w="4253" w:type="dxa"/>
          </w:tcPr>
          <w:p w14:paraId="4125AB00" w14:textId="77777777" w:rsidR="00594700" w:rsidRDefault="007343C5">
            <w:r>
              <w:t>超期需线下办理</w:t>
            </w:r>
          </w:p>
        </w:tc>
      </w:tr>
      <w:tr w:rsidR="00594700" w14:paraId="6B1A3BC7" w14:textId="77777777" w:rsidTr="007343C5">
        <w:trPr>
          <w:trHeight w:val="47"/>
        </w:trPr>
        <w:tc>
          <w:tcPr>
            <w:tcW w:w="2119" w:type="dxa"/>
          </w:tcPr>
          <w:p w14:paraId="605EF31B" w14:textId="77777777" w:rsidR="00594700" w:rsidRDefault="007343C5">
            <w:r>
              <w:rPr>
                <w:b/>
              </w:rPr>
              <w:t>社保减员</w:t>
            </w:r>
          </w:p>
        </w:tc>
        <w:tc>
          <w:tcPr>
            <w:tcW w:w="1984" w:type="dxa"/>
          </w:tcPr>
          <w:p w14:paraId="35A13B56" w14:textId="77777777" w:rsidR="00594700" w:rsidRDefault="007343C5">
            <w:r>
              <w:t>1-20</w:t>
            </w:r>
            <w:r>
              <w:t>日</w:t>
            </w:r>
          </w:p>
        </w:tc>
        <w:tc>
          <w:tcPr>
            <w:tcW w:w="4253" w:type="dxa"/>
          </w:tcPr>
          <w:p w14:paraId="056E14A2" w14:textId="77777777" w:rsidR="00594700" w:rsidRDefault="007343C5">
            <w:r>
              <w:t>停保后单位仍需缴当月费用</w:t>
            </w:r>
          </w:p>
        </w:tc>
      </w:tr>
      <w:tr w:rsidR="00594700" w14:paraId="12F862BC" w14:textId="77777777" w:rsidTr="007343C5">
        <w:trPr>
          <w:trHeight w:val="46"/>
        </w:trPr>
        <w:tc>
          <w:tcPr>
            <w:tcW w:w="2119" w:type="dxa"/>
          </w:tcPr>
          <w:p w14:paraId="68743295" w14:textId="77777777" w:rsidR="00594700" w:rsidRDefault="007343C5">
            <w:r>
              <w:rPr>
                <w:b/>
              </w:rPr>
              <w:t>医保减员</w:t>
            </w:r>
          </w:p>
        </w:tc>
        <w:tc>
          <w:tcPr>
            <w:tcW w:w="1984" w:type="dxa"/>
          </w:tcPr>
          <w:p w14:paraId="4CC5708B" w14:textId="77777777" w:rsidR="00594700" w:rsidRDefault="007343C5">
            <w:r>
              <w:t>1-20</w:t>
            </w:r>
            <w:r>
              <w:t>日</w:t>
            </w:r>
          </w:p>
        </w:tc>
        <w:tc>
          <w:tcPr>
            <w:tcW w:w="4253" w:type="dxa"/>
          </w:tcPr>
          <w:p w14:paraId="4D7B6C59" w14:textId="77777777" w:rsidR="00594700" w:rsidRDefault="007343C5">
            <w:r>
              <w:t>超期线下办理复杂</w:t>
            </w:r>
          </w:p>
        </w:tc>
      </w:tr>
    </w:tbl>
    <w:p w14:paraId="5DF075F3" w14:textId="77777777" w:rsidR="00594700" w:rsidRDefault="00594700"/>
    <w:p w14:paraId="6CE9D932" w14:textId="77777777" w:rsidR="00594700" w:rsidRDefault="007343C5">
      <w:pPr>
        <w:pStyle w:val="4"/>
      </w:pPr>
      <w:r>
        <w:t>六、特殊情形处理</w:t>
      </w:r>
    </w:p>
    <w:p w14:paraId="623E3EE9" w14:textId="77777777" w:rsidR="00594700" w:rsidRDefault="007343C5" w:rsidP="007343C5">
      <w:pPr>
        <w:numPr>
          <w:ilvl w:val="0"/>
          <w:numId w:val="4"/>
        </w:numPr>
      </w:pPr>
      <w:r>
        <w:rPr>
          <w:b/>
        </w:rPr>
        <w:t>短期用工（当月离职）</w:t>
      </w:r>
    </w:p>
    <w:p w14:paraId="09005248" w14:textId="77777777" w:rsidR="00594700" w:rsidRDefault="007343C5" w:rsidP="007343C5">
      <w:pPr>
        <w:numPr>
          <w:ilvl w:val="0"/>
          <w:numId w:val="17"/>
        </w:numPr>
      </w:pPr>
      <w:r>
        <w:lastRenderedPageBreak/>
        <w:t>首任单位需全额缴纳当月社保</w:t>
      </w:r>
    </w:p>
    <w:p w14:paraId="6C613B44" w14:textId="77777777" w:rsidR="00594700" w:rsidRDefault="007343C5" w:rsidP="007343C5">
      <w:pPr>
        <w:numPr>
          <w:ilvl w:val="0"/>
          <w:numId w:val="17"/>
        </w:numPr>
      </w:pPr>
      <w:r>
        <w:t>建议解决方案：</w:t>
      </w:r>
    </w:p>
    <w:p w14:paraId="692B98DC" w14:textId="77777777" w:rsidR="00594700" w:rsidRDefault="007343C5" w:rsidP="007343C5">
      <w:pPr>
        <w:numPr>
          <w:ilvl w:val="1"/>
          <w:numId w:val="17"/>
        </w:numPr>
      </w:pPr>
      <w:r>
        <w:t>调整用工方式为劳务派遣</w:t>
      </w:r>
    </w:p>
    <w:p w14:paraId="4894252F" w14:textId="77777777" w:rsidR="00594700" w:rsidRDefault="007343C5" w:rsidP="007343C5">
      <w:pPr>
        <w:numPr>
          <w:ilvl w:val="1"/>
          <w:numId w:val="17"/>
        </w:numPr>
      </w:pPr>
      <w:r>
        <w:t>约定试用期从次月开始</w:t>
      </w:r>
    </w:p>
    <w:p w14:paraId="7663602D" w14:textId="77777777" w:rsidR="00594700" w:rsidRDefault="007343C5" w:rsidP="007343C5">
      <w:pPr>
        <w:numPr>
          <w:ilvl w:val="0"/>
          <w:numId w:val="4"/>
        </w:numPr>
      </w:pPr>
      <w:r>
        <w:rPr>
          <w:b/>
        </w:rPr>
        <w:t>系统驳回处理</w:t>
      </w:r>
    </w:p>
    <w:p w14:paraId="5D6D91F6" w14:textId="77777777" w:rsidR="00594700" w:rsidRDefault="007343C5" w:rsidP="007343C5">
      <w:pPr>
        <w:numPr>
          <w:ilvl w:val="0"/>
          <w:numId w:val="18"/>
        </w:numPr>
      </w:pPr>
      <w:r>
        <w:t>主要成因：合同日期与填报日期不一致</w:t>
      </w:r>
    </w:p>
    <w:p w14:paraId="4F856EB2" w14:textId="77777777" w:rsidR="00594700" w:rsidRDefault="007343C5" w:rsidP="007343C5">
      <w:pPr>
        <w:numPr>
          <w:ilvl w:val="0"/>
          <w:numId w:val="18"/>
        </w:numPr>
      </w:pPr>
      <w:r>
        <w:t>解决方案：</w:t>
      </w:r>
    </w:p>
    <w:p w14:paraId="4CF484D2" w14:textId="77777777" w:rsidR="00594700" w:rsidRDefault="007343C5" w:rsidP="007343C5">
      <w:pPr>
        <w:numPr>
          <w:ilvl w:val="1"/>
          <w:numId w:val="18"/>
        </w:numPr>
      </w:pPr>
      <w:r>
        <w:t>重新签订合同</w:t>
      </w:r>
    </w:p>
    <w:p w14:paraId="5B98442E" w14:textId="77777777" w:rsidR="00594700" w:rsidRDefault="007343C5" w:rsidP="007343C5">
      <w:pPr>
        <w:numPr>
          <w:ilvl w:val="1"/>
          <w:numId w:val="18"/>
        </w:numPr>
      </w:pPr>
      <w:r>
        <w:t>修改系统填报信息</w:t>
      </w:r>
    </w:p>
    <w:p w14:paraId="7B7C7505" w14:textId="77777777" w:rsidR="00594700" w:rsidRDefault="007343C5" w:rsidP="007343C5">
      <w:pPr>
        <w:numPr>
          <w:ilvl w:val="0"/>
          <w:numId w:val="4"/>
        </w:numPr>
      </w:pPr>
      <w:r>
        <w:rPr>
          <w:b/>
        </w:rPr>
        <w:t>紧急入职处理</w:t>
      </w:r>
    </w:p>
    <w:p w14:paraId="70A238A0" w14:textId="77777777" w:rsidR="00594700" w:rsidRDefault="007343C5" w:rsidP="007343C5">
      <w:pPr>
        <w:numPr>
          <w:ilvl w:val="0"/>
          <w:numId w:val="5"/>
        </w:numPr>
      </w:pPr>
      <w:r>
        <w:t>如遇特殊情况需当月参保：</w:t>
      </w:r>
    </w:p>
    <w:p w14:paraId="1A633D0D" w14:textId="77777777" w:rsidR="00594700" w:rsidRDefault="007343C5" w:rsidP="007343C5">
      <w:pPr>
        <w:numPr>
          <w:ilvl w:val="1"/>
          <w:numId w:val="5"/>
        </w:numPr>
      </w:pPr>
      <w:r>
        <w:t>确保合同日期与系统填报完全一致</w:t>
      </w:r>
    </w:p>
    <w:p w14:paraId="6C29D6FD" w14:textId="77777777" w:rsidR="00594700" w:rsidRDefault="007343C5" w:rsidP="007343C5">
      <w:pPr>
        <w:numPr>
          <w:ilvl w:val="1"/>
          <w:numId w:val="5"/>
        </w:numPr>
      </w:pPr>
      <w:r>
        <w:t>预估可能产生的全额社保成本</w:t>
      </w:r>
    </w:p>
    <w:p w14:paraId="1C299BC0" w14:textId="77777777" w:rsidR="00594700" w:rsidRDefault="007343C5" w:rsidP="007343C5">
      <w:pPr>
        <w:numPr>
          <w:ilvl w:val="1"/>
          <w:numId w:val="5"/>
        </w:numPr>
      </w:pPr>
      <w:r>
        <w:t>做好相关费用清算准备</w:t>
      </w:r>
    </w:p>
    <w:p w14:paraId="0348E7B3" w14:textId="77777777" w:rsidR="00594700" w:rsidRDefault="007343C5">
      <w:pPr>
        <w:pStyle w:val="4"/>
      </w:pPr>
      <w:r>
        <w:t>七、执行要点</w:t>
      </w:r>
    </w:p>
    <w:p w14:paraId="1EED746D" w14:textId="77777777" w:rsidR="00594700" w:rsidRDefault="007343C5" w:rsidP="007343C5">
      <w:pPr>
        <w:numPr>
          <w:ilvl w:val="0"/>
          <w:numId w:val="6"/>
        </w:numPr>
      </w:pPr>
      <w:r>
        <w:rPr>
          <w:b/>
        </w:rPr>
        <w:t>月初重点（</w:t>
      </w:r>
      <w:r>
        <w:rPr>
          <w:b/>
        </w:rPr>
        <w:t>1-5</w:t>
      </w:r>
      <w:r>
        <w:rPr>
          <w:b/>
        </w:rPr>
        <w:t>日）</w:t>
      </w:r>
      <w:r>
        <w:t>：</w:t>
      </w:r>
    </w:p>
    <w:p w14:paraId="16984E7F" w14:textId="77777777" w:rsidR="00594700" w:rsidRDefault="007343C5" w:rsidP="007343C5">
      <w:pPr>
        <w:numPr>
          <w:ilvl w:val="0"/>
          <w:numId w:val="13"/>
        </w:numPr>
      </w:pPr>
      <w:r>
        <w:t>完成当月新增员工增员</w:t>
      </w:r>
    </w:p>
    <w:p w14:paraId="6C0820E5" w14:textId="77777777" w:rsidR="00594700" w:rsidRDefault="007343C5" w:rsidP="007343C5">
      <w:pPr>
        <w:numPr>
          <w:ilvl w:val="0"/>
          <w:numId w:val="13"/>
        </w:numPr>
      </w:pPr>
      <w:r>
        <w:t>核查劳动合同与系统信息一致性</w:t>
      </w:r>
    </w:p>
    <w:p w14:paraId="0EE2EB54" w14:textId="77777777" w:rsidR="00594700" w:rsidRDefault="007343C5" w:rsidP="007343C5">
      <w:pPr>
        <w:numPr>
          <w:ilvl w:val="0"/>
          <w:numId w:val="6"/>
        </w:numPr>
      </w:pPr>
      <w:r>
        <w:rPr>
          <w:b/>
        </w:rPr>
        <w:t>月中重点（</w:t>
      </w:r>
      <w:r>
        <w:rPr>
          <w:b/>
        </w:rPr>
        <w:t>15-20</w:t>
      </w:r>
      <w:r>
        <w:rPr>
          <w:b/>
        </w:rPr>
        <w:t>日）</w:t>
      </w:r>
      <w:r>
        <w:t>：</w:t>
      </w:r>
    </w:p>
    <w:p w14:paraId="326AABFD" w14:textId="77777777" w:rsidR="00594700" w:rsidRDefault="007343C5" w:rsidP="007343C5">
      <w:pPr>
        <w:numPr>
          <w:ilvl w:val="0"/>
          <w:numId w:val="3"/>
        </w:numPr>
      </w:pPr>
      <w:r>
        <w:t>完成离职员工减员手续</w:t>
      </w:r>
    </w:p>
    <w:p w14:paraId="4154E4C6" w14:textId="77777777" w:rsidR="00594700" w:rsidRDefault="007343C5" w:rsidP="007343C5">
      <w:pPr>
        <w:numPr>
          <w:ilvl w:val="0"/>
          <w:numId w:val="3"/>
        </w:numPr>
      </w:pPr>
      <w:r>
        <w:t>复核当月参保名单</w:t>
      </w:r>
    </w:p>
    <w:p w14:paraId="70D94DED" w14:textId="77777777" w:rsidR="00594700" w:rsidRDefault="007343C5" w:rsidP="007343C5">
      <w:pPr>
        <w:numPr>
          <w:ilvl w:val="0"/>
          <w:numId w:val="6"/>
        </w:numPr>
      </w:pPr>
      <w:r>
        <w:rPr>
          <w:b/>
        </w:rPr>
        <w:t>月末重点（</w:t>
      </w:r>
      <w:r>
        <w:rPr>
          <w:b/>
        </w:rPr>
        <w:t>25-28</w:t>
      </w:r>
      <w:r>
        <w:rPr>
          <w:b/>
        </w:rPr>
        <w:t>日）</w:t>
      </w:r>
      <w:r>
        <w:t>：</w:t>
      </w:r>
    </w:p>
    <w:p w14:paraId="5B8F80AC" w14:textId="77777777" w:rsidR="00594700" w:rsidRDefault="007343C5" w:rsidP="007343C5">
      <w:pPr>
        <w:numPr>
          <w:ilvl w:val="0"/>
          <w:numId w:val="7"/>
        </w:numPr>
      </w:pPr>
      <w:r>
        <w:t>确认次月待增员名单</w:t>
      </w:r>
    </w:p>
    <w:p w14:paraId="40D30073" w14:textId="7F79AF3F" w:rsidR="00594700" w:rsidRDefault="007343C5" w:rsidP="007343C5">
      <w:pPr>
        <w:numPr>
          <w:ilvl w:val="0"/>
          <w:numId w:val="7"/>
        </w:numPr>
      </w:pPr>
      <w:r>
        <w:t>处理月底入职人员社保方案</w:t>
      </w:r>
    </w:p>
    <w:sectPr w:rsidR="00594700" w:rsidSect="007343C5">
      <w:pgSz w:w="11906" w:h="16838"/>
      <w:pgMar w:top="720" w:right="720" w:bottom="720" w:left="720" w:header="851" w:footer="992" w:gutter="0"/>
      <w:cols w:space="0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aco">
    <w:altName w:val="Monaco"/>
    <w:charset w:val="00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5406"/>
    <w:multiLevelType w:val="multilevel"/>
    <w:tmpl w:val="435E0070"/>
    <w:lvl w:ilvl="0">
      <w:start w:val="1"/>
      <w:numFmt w:val="bullet"/>
      <w:lvlText w:val=""/>
      <w:lvlJc w:val="left"/>
      <w:pPr>
        <w:ind w:left="77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121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5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9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53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7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1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85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96" w:hanging="336"/>
      </w:pPr>
      <w:rPr>
        <w:rFonts w:ascii="Wingdings" w:hAnsi="Wingdings" w:cs="Wingdings" w:hint="default"/>
      </w:rPr>
    </w:lvl>
  </w:abstractNum>
  <w:abstractNum w:abstractNumId="1" w15:restartNumberingAfterBreak="0">
    <w:nsid w:val="04735F73"/>
    <w:multiLevelType w:val="multilevel"/>
    <w:tmpl w:val="2E1EAA92"/>
    <w:lvl w:ilvl="0">
      <w:start w:val="1"/>
      <w:numFmt w:val="bullet"/>
      <w:lvlText w:val=""/>
      <w:lvlJc w:val="left"/>
      <w:pPr>
        <w:ind w:left="77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121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5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9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53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7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1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85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96" w:hanging="336"/>
      </w:pPr>
      <w:rPr>
        <w:rFonts w:ascii="Wingdings" w:hAnsi="Wingdings" w:cs="Wingdings" w:hint="default"/>
      </w:rPr>
    </w:lvl>
  </w:abstractNum>
  <w:abstractNum w:abstractNumId="2" w15:restartNumberingAfterBreak="0">
    <w:nsid w:val="14594872"/>
    <w:multiLevelType w:val="multilevel"/>
    <w:tmpl w:val="F8F68C26"/>
    <w:lvl w:ilvl="0">
      <w:start w:val="1"/>
      <w:numFmt w:val="bullet"/>
      <w:lvlText w:val=""/>
      <w:lvlJc w:val="left"/>
      <w:pPr>
        <w:ind w:left="77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121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5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9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53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7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1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85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96" w:hanging="336"/>
      </w:pPr>
      <w:rPr>
        <w:rFonts w:ascii="Wingdings" w:hAnsi="Wingdings" w:cs="Wingdings" w:hint="default"/>
      </w:rPr>
    </w:lvl>
  </w:abstractNum>
  <w:abstractNum w:abstractNumId="3" w15:restartNumberingAfterBreak="0">
    <w:nsid w:val="1E3210A6"/>
    <w:multiLevelType w:val="multilevel"/>
    <w:tmpl w:val="B6AA2FD2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4" w15:restartNumberingAfterBreak="0">
    <w:nsid w:val="22863625"/>
    <w:multiLevelType w:val="multilevel"/>
    <w:tmpl w:val="DBC4924C"/>
    <w:lvl w:ilvl="0">
      <w:start w:val="1"/>
      <w:numFmt w:val="bullet"/>
      <w:lvlText w:val=""/>
      <w:lvlJc w:val="left"/>
      <w:pPr>
        <w:ind w:left="77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121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5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9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53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7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1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85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96" w:hanging="336"/>
      </w:pPr>
      <w:rPr>
        <w:rFonts w:ascii="Wingdings" w:hAnsi="Wingdings" w:cs="Wingdings" w:hint="default"/>
      </w:rPr>
    </w:lvl>
  </w:abstractNum>
  <w:abstractNum w:abstractNumId="5" w15:restartNumberingAfterBreak="0">
    <w:nsid w:val="22ED1EA3"/>
    <w:multiLevelType w:val="multilevel"/>
    <w:tmpl w:val="F5847F74"/>
    <w:lvl w:ilvl="0">
      <w:start w:val="1"/>
      <w:numFmt w:val="bullet"/>
      <w:lvlText w:val=""/>
      <w:lvlJc w:val="left"/>
      <w:pPr>
        <w:ind w:left="77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121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5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9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53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7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1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85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96" w:hanging="336"/>
      </w:pPr>
      <w:rPr>
        <w:rFonts w:ascii="Wingdings" w:hAnsi="Wingdings" w:cs="Wingdings" w:hint="default"/>
      </w:rPr>
    </w:lvl>
  </w:abstractNum>
  <w:abstractNum w:abstractNumId="6" w15:restartNumberingAfterBreak="0">
    <w:nsid w:val="28EA53A2"/>
    <w:multiLevelType w:val="multilevel"/>
    <w:tmpl w:val="74E63480"/>
    <w:lvl w:ilvl="0">
      <w:start w:val="1"/>
      <w:numFmt w:val="bullet"/>
      <w:lvlText w:val=""/>
      <w:lvlJc w:val="left"/>
      <w:pPr>
        <w:ind w:left="77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121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5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9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53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7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1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85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96" w:hanging="336"/>
      </w:pPr>
      <w:rPr>
        <w:rFonts w:ascii="Wingdings" w:hAnsi="Wingdings" w:cs="Wingdings" w:hint="default"/>
      </w:rPr>
    </w:lvl>
  </w:abstractNum>
  <w:abstractNum w:abstractNumId="7" w15:restartNumberingAfterBreak="0">
    <w:nsid w:val="2C4176B6"/>
    <w:multiLevelType w:val="multilevel"/>
    <w:tmpl w:val="DD8CC284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8" w15:restartNumberingAfterBreak="0">
    <w:nsid w:val="327F5E25"/>
    <w:multiLevelType w:val="multilevel"/>
    <w:tmpl w:val="FC90A90A"/>
    <w:lvl w:ilvl="0">
      <w:start w:val="1"/>
      <w:numFmt w:val="bullet"/>
      <w:lvlText w:val=""/>
      <w:lvlJc w:val="left"/>
      <w:pPr>
        <w:ind w:left="77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121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5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9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53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7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1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85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96" w:hanging="336"/>
      </w:pPr>
      <w:rPr>
        <w:rFonts w:ascii="Wingdings" w:hAnsi="Wingdings" w:cs="Wingdings" w:hint="default"/>
      </w:rPr>
    </w:lvl>
  </w:abstractNum>
  <w:abstractNum w:abstractNumId="9" w15:restartNumberingAfterBreak="0">
    <w:nsid w:val="32A05A55"/>
    <w:multiLevelType w:val="multilevel"/>
    <w:tmpl w:val="4AF06F84"/>
    <w:lvl w:ilvl="0">
      <w:start w:val="1"/>
      <w:numFmt w:val="bullet"/>
      <w:lvlText w:val=""/>
      <w:lvlJc w:val="left"/>
      <w:pPr>
        <w:ind w:left="77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121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5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9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53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7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1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85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96" w:hanging="336"/>
      </w:pPr>
      <w:rPr>
        <w:rFonts w:ascii="Wingdings" w:hAnsi="Wingdings" w:cs="Wingdings" w:hint="default"/>
      </w:rPr>
    </w:lvl>
  </w:abstractNum>
  <w:abstractNum w:abstractNumId="10" w15:restartNumberingAfterBreak="0">
    <w:nsid w:val="38887F45"/>
    <w:multiLevelType w:val="multilevel"/>
    <w:tmpl w:val="BADE68DA"/>
    <w:lvl w:ilvl="0">
      <w:start w:val="1"/>
      <w:numFmt w:val="bullet"/>
      <w:lvlText w:val=""/>
      <w:lvlJc w:val="left"/>
      <w:pPr>
        <w:ind w:left="77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121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5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9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53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7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1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85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96" w:hanging="336"/>
      </w:pPr>
      <w:rPr>
        <w:rFonts w:ascii="Wingdings" w:hAnsi="Wingdings" w:cs="Wingdings" w:hint="default"/>
      </w:rPr>
    </w:lvl>
  </w:abstractNum>
  <w:abstractNum w:abstractNumId="11" w15:restartNumberingAfterBreak="0">
    <w:nsid w:val="473512C4"/>
    <w:multiLevelType w:val="multilevel"/>
    <w:tmpl w:val="554470E0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12" w15:restartNumberingAfterBreak="0">
    <w:nsid w:val="479C7D23"/>
    <w:multiLevelType w:val="multilevel"/>
    <w:tmpl w:val="1B223AD0"/>
    <w:lvl w:ilvl="0">
      <w:start w:val="1"/>
      <w:numFmt w:val="bullet"/>
      <w:lvlText w:val=""/>
      <w:lvlJc w:val="left"/>
      <w:pPr>
        <w:ind w:left="77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121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5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9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53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7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1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85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96" w:hanging="336"/>
      </w:pPr>
      <w:rPr>
        <w:rFonts w:ascii="Wingdings" w:hAnsi="Wingdings" w:cs="Wingdings" w:hint="default"/>
      </w:rPr>
    </w:lvl>
  </w:abstractNum>
  <w:abstractNum w:abstractNumId="13" w15:restartNumberingAfterBreak="0">
    <w:nsid w:val="50C962B4"/>
    <w:multiLevelType w:val="multilevel"/>
    <w:tmpl w:val="DFF4195C"/>
    <w:lvl w:ilvl="0">
      <w:start w:val="1"/>
      <w:numFmt w:val="bullet"/>
      <w:lvlText w:val=""/>
      <w:lvlJc w:val="left"/>
      <w:pPr>
        <w:ind w:left="77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121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5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9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53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7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1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85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96" w:hanging="336"/>
      </w:pPr>
      <w:rPr>
        <w:rFonts w:ascii="Wingdings" w:hAnsi="Wingdings" w:cs="Wingdings" w:hint="default"/>
      </w:rPr>
    </w:lvl>
  </w:abstractNum>
  <w:abstractNum w:abstractNumId="14" w15:restartNumberingAfterBreak="0">
    <w:nsid w:val="57300ABE"/>
    <w:multiLevelType w:val="multilevel"/>
    <w:tmpl w:val="94EA41D0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15" w15:restartNumberingAfterBreak="0">
    <w:nsid w:val="58FD3A7C"/>
    <w:multiLevelType w:val="multilevel"/>
    <w:tmpl w:val="EC02A67C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16" w15:restartNumberingAfterBreak="0">
    <w:nsid w:val="5AF23270"/>
    <w:multiLevelType w:val="multilevel"/>
    <w:tmpl w:val="842CF812"/>
    <w:lvl w:ilvl="0">
      <w:start w:val="1"/>
      <w:numFmt w:val="bullet"/>
      <w:lvlText w:val=""/>
      <w:lvlJc w:val="left"/>
      <w:pPr>
        <w:ind w:left="77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121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5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9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53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7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1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85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96" w:hanging="336"/>
      </w:pPr>
      <w:rPr>
        <w:rFonts w:ascii="Wingdings" w:hAnsi="Wingdings" w:cs="Wingdings" w:hint="default"/>
      </w:rPr>
    </w:lvl>
  </w:abstractNum>
  <w:abstractNum w:abstractNumId="17" w15:restartNumberingAfterBreak="0">
    <w:nsid w:val="5CA20541"/>
    <w:multiLevelType w:val="multilevel"/>
    <w:tmpl w:val="6702493A"/>
    <w:lvl w:ilvl="0">
      <w:start w:val="1"/>
      <w:numFmt w:val="bullet"/>
      <w:lvlText w:val=""/>
      <w:lvlJc w:val="left"/>
      <w:pPr>
        <w:ind w:left="77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121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5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9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53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7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1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85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96" w:hanging="336"/>
      </w:pPr>
      <w:rPr>
        <w:rFonts w:ascii="Wingdings" w:hAnsi="Wingdings" w:cs="Wingdings" w:hint="default"/>
      </w:rPr>
    </w:lvl>
  </w:abstractNum>
  <w:abstractNum w:abstractNumId="18" w15:restartNumberingAfterBreak="0">
    <w:nsid w:val="5DD61EAE"/>
    <w:multiLevelType w:val="multilevel"/>
    <w:tmpl w:val="5C74606C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abstractNum w:abstractNumId="19" w15:restartNumberingAfterBreak="0">
    <w:nsid w:val="61177A0A"/>
    <w:multiLevelType w:val="multilevel"/>
    <w:tmpl w:val="330E1434"/>
    <w:lvl w:ilvl="0">
      <w:start w:val="1"/>
      <w:numFmt w:val="bullet"/>
      <w:lvlText w:val=""/>
      <w:lvlJc w:val="left"/>
      <w:pPr>
        <w:ind w:left="77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121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5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9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53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7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1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85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96" w:hanging="336"/>
      </w:pPr>
      <w:rPr>
        <w:rFonts w:ascii="Wingdings" w:hAnsi="Wingdings" w:cs="Wingdings" w:hint="default"/>
      </w:rPr>
    </w:lvl>
  </w:abstractNum>
  <w:abstractNum w:abstractNumId="20" w15:restartNumberingAfterBreak="0">
    <w:nsid w:val="6EC13BE1"/>
    <w:multiLevelType w:val="multilevel"/>
    <w:tmpl w:val="CDEC901C"/>
    <w:lvl w:ilvl="0">
      <w:start w:val="1"/>
      <w:numFmt w:val="bullet"/>
      <w:lvlText w:val=""/>
      <w:lvlJc w:val="left"/>
      <w:pPr>
        <w:ind w:left="77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121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5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9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53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7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1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85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96" w:hanging="336"/>
      </w:pPr>
      <w:rPr>
        <w:rFonts w:ascii="Wingdings" w:hAnsi="Wingdings" w:cs="Wingdings" w:hint="default"/>
      </w:rPr>
    </w:lvl>
  </w:abstractNum>
  <w:abstractNum w:abstractNumId="21" w15:restartNumberingAfterBreak="0">
    <w:nsid w:val="73486E47"/>
    <w:multiLevelType w:val="multilevel"/>
    <w:tmpl w:val="B02E6468"/>
    <w:lvl w:ilvl="0">
      <w:start w:val="1"/>
      <w:numFmt w:val="bullet"/>
      <w:lvlText w:val=""/>
      <w:lvlJc w:val="left"/>
      <w:pPr>
        <w:ind w:left="776" w:hanging="336"/>
      </w:pPr>
      <w:rPr>
        <w:rFonts w:ascii="Wingdings" w:hAnsi="Wingdings" w:cs="Wingdings" w:hint="default"/>
      </w:rPr>
    </w:lvl>
    <w:lvl w:ilvl="1">
      <w:start w:val="1"/>
      <w:numFmt w:val="bullet"/>
      <w:lvlText w:val="¡"/>
      <w:lvlJc w:val="left"/>
      <w:pPr>
        <w:ind w:left="1216" w:hanging="336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ind w:left="1656" w:hanging="336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96" w:hanging="336"/>
      </w:pPr>
      <w:rPr>
        <w:rFonts w:ascii="Wingdings" w:hAnsi="Wingdings" w:cs="Wingdings" w:hint="default"/>
      </w:rPr>
    </w:lvl>
    <w:lvl w:ilvl="4">
      <w:start w:val="1"/>
      <w:numFmt w:val="bullet"/>
      <w:lvlText w:val="¡"/>
      <w:lvlJc w:val="left"/>
      <w:pPr>
        <w:ind w:left="2536" w:hanging="336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ind w:left="2976" w:hanging="336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416" w:hanging="336"/>
      </w:pPr>
      <w:rPr>
        <w:rFonts w:ascii="Wingdings" w:hAnsi="Wingdings" w:cs="Wingdings" w:hint="default"/>
      </w:rPr>
    </w:lvl>
    <w:lvl w:ilvl="7">
      <w:start w:val="1"/>
      <w:numFmt w:val="bullet"/>
      <w:lvlText w:val="¡"/>
      <w:lvlJc w:val="left"/>
      <w:pPr>
        <w:ind w:left="3856" w:hanging="336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ind w:left="4296" w:hanging="336"/>
      </w:pPr>
      <w:rPr>
        <w:rFonts w:ascii="Wingdings" w:hAnsi="Wingdings" w:cs="Wingdings" w:hint="default"/>
      </w:rPr>
    </w:lvl>
  </w:abstractNum>
  <w:abstractNum w:abstractNumId="22" w15:restartNumberingAfterBreak="0">
    <w:nsid w:val="7A770512"/>
    <w:multiLevelType w:val="multilevel"/>
    <w:tmpl w:val="50C273CA"/>
    <w:lvl w:ilvl="0">
      <w:start w:val="1"/>
      <w:numFmt w:val="decimal"/>
      <w:lvlText w:val="%1."/>
      <w:lvlJc w:val="left"/>
      <w:pPr>
        <w:ind w:left="336" w:hanging="336"/>
      </w:pPr>
    </w:lvl>
    <w:lvl w:ilvl="1">
      <w:start w:val="1"/>
      <w:numFmt w:val="lowerLetter"/>
      <w:lvlText w:val="%2."/>
      <w:lvlJc w:val="left"/>
      <w:pPr>
        <w:ind w:left="776" w:hanging="336"/>
      </w:pPr>
    </w:lvl>
    <w:lvl w:ilvl="2">
      <w:start w:val="1"/>
      <w:numFmt w:val="lowerRoman"/>
      <w:lvlText w:val="%3."/>
      <w:lvlJc w:val="left"/>
      <w:pPr>
        <w:ind w:left="1216" w:hanging="336"/>
      </w:pPr>
    </w:lvl>
    <w:lvl w:ilvl="3">
      <w:start w:val="1"/>
      <w:numFmt w:val="decimal"/>
      <w:lvlText w:val="%4."/>
      <w:lvlJc w:val="left"/>
      <w:pPr>
        <w:ind w:left="1656" w:hanging="336"/>
      </w:pPr>
    </w:lvl>
    <w:lvl w:ilvl="4">
      <w:start w:val="1"/>
      <w:numFmt w:val="lowerLetter"/>
      <w:lvlText w:val="%5."/>
      <w:lvlJc w:val="left"/>
      <w:pPr>
        <w:ind w:left="2096" w:hanging="336"/>
      </w:pPr>
    </w:lvl>
    <w:lvl w:ilvl="5">
      <w:start w:val="1"/>
      <w:numFmt w:val="lowerRoman"/>
      <w:lvlText w:val="%6."/>
      <w:lvlJc w:val="left"/>
      <w:pPr>
        <w:ind w:left="2536" w:hanging="336"/>
      </w:pPr>
    </w:lvl>
    <w:lvl w:ilvl="6">
      <w:start w:val="1"/>
      <w:numFmt w:val="decimal"/>
      <w:lvlText w:val="%7."/>
      <w:lvlJc w:val="left"/>
      <w:pPr>
        <w:ind w:left="2976" w:hanging="336"/>
      </w:pPr>
    </w:lvl>
    <w:lvl w:ilvl="7">
      <w:start w:val="1"/>
      <w:numFmt w:val="lowerLetter"/>
      <w:lvlText w:val="%8."/>
      <w:lvlJc w:val="left"/>
      <w:pPr>
        <w:ind w:left="3416" w:hanging="336"/>
      </w:pPr>
    </w:lvl>
    <w:lvl w:ilvl="8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20"/>
  </w:num>
  <w:num w:numId="2">
    <w:abstractNumId w:val="7"/>
  </w:num>
  <w:num w:numId="3">
    <w:abstractNumId w:val="9"/>
  </w:num>
  <w:num w:numId="4">
    <w:abstractNumId w:val="22"/>
  </w:num>
  <w:num w:numId="5">
    <w:abstractNumId w:val="21"/>
  </w:num>
  <w:num w:numId="6">
    <w:abstractNumId w:val="3"/>
  </w:num>
  <w:num w:numId="7">
    <w:abstractNumId w:val="17"/>
  </w:num>
  <w:num w:numId="8">
    <w:abstractNumId w:val="14"/>
  </w:num>
  <w:num w:numId="9">
    <w:abstractNumId w:val="6"/>
  </w:num>
  <w:num w:numId="10">
    <w:abstractNumId w:val="13"/>
  </w:num>
  <w:num w:numId="11">
    <w:abstractNumId w:val="5"/>
  </w:num>
  <w:num w:numId="12">
    <w:abstractNumId w:val="19"/>
  </w:num>
  <w:num w:numId="13">
    <w:abstractNumId w:val="16"/>
  </w:num>
  <w:num w:numId="14">
    <w:abstractNumId w:val="12"/>
  </w:num>
  <w:num w:numId="15">
    <w:abstractNumId w:val="15"/>
  </w:num>
  <w:num w:numId="16">
    <w:abstractNumId w:val="10"/>
  </w:num>
  <w:num w:numId="17">
    <w:abstractNumId w:val="0"/>
  </w:num>
  <w:num w:numId="18">
    <w:abstractNumId w:val="4"/>
  </w:num>
  <w:num w:numId="19">
    <w:abstractNumId w:val="2"/>
  </w:num>
  <w:num w:numId="20">
    <w:abstractNumId w:val="1"/>
  </w:num>
  <w:num w:numId="21">
    <w:abstractNumId w:val="18"/>
  </w:num>
  <w:num w:numId="22">
    <w:abstractNumId w:val="8"/>
  </w:num>
  <w:num w:numId="23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420"/>
  <w:drawingGridHorizontalSpacing w:val="110"/>
  <w:drawingGridVerticalSpacing w:val="3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A24D9F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94700"/>
    <w:rsid w:val="005C35DE"/>
    <w:rsid w:val="00626AA2"/>
    <w:rsid w:val="0068574D"/>
    <w:rsid w:val="006E696F"/>
    <w:rsid w:val="0071681D"/>
    <w:rsid w:val="007343C5"/>
    <w:rsid w:val="007C7A70"/>
    <w:rsid w:val="00890FE1"/>
    <w:rsid w:val="0090731C"/>
    <w:rsid w:val="009E7FC9"/>
    <w:rsid w:val="00A1778C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6E107F"/>
  <w15:docId w15:val="{AC165EBB-6088-413E-8614-1EE20A1F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qFormat/>
    <w:pPr>
      <w:keepNext/>
      <w:keepLines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keepLines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keepLines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keepLines/>
      <w:spacing w:line="480" w:lineRule="auto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line="480" w:lineRule="auto"/>
      <w:outlineLvl w:val="5"/>
    </w:pPr>
    <w:rPr>
      <w:b/>
    </w:rPr>
  </w:style>
  <w:style w:type="paragraph" w:styleId="7">
    <w:name w:val="heading 7"/>
    <w:basedOn w:val="a"/>
    <w:next w:val="a"/>
    <w:unhideWhenUsed/>
    <w:qFormat/>
    <w:pPr>
      <w:keepNext/>
      <w:keepLines/>
      <w:spacing w:line="480" w:lineRule="auto"/>
      <w:outlineLvl w:val="6"/>
    </w:pPr>
    <w:rPr>
      <w:b/>
    </w:rPr>
  </w:style>
  <w:style w:type="paragraph" w:styleId="8">
    <w:name w:val="heading 8"/>
    <w:basedOn w:val="a"/>
    <w:next w:val="a"/>
    <w:unhideWhenUsed/>
    <w:qFormat/>
    <w:pPr>
      <w:keepNext/>
      <w:keepLines/>
      <w:spacing w:line="480" w:lineRule="auto"/>
      <w:outlineLvl w:val="7"/>
    </w:pPr>
    <w:rPr>
      <w:b/>
    </w:rPr>
  </w:style>
  <w:style w:type="paragraph" w:styleId="9">
    <w:name w:val="heading 9"/>
    <w:basedOn w:val="a"/>
    <w:next w:val="a"/>
    <w:unhideWhenUsed/>
    <w:qFormat/>
    <w:pPr>
      <w:keepNext/>
      <w:keepLines/>
      <w:spacing w:line="480" w:lineRule="auto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table" w:customStyle="1" w:styleId="DocTableColumn1st">
    <w:name w:val="Doc Table Column 1st"/>
    <w:basedOn w:val="a4"/>
    <w:uiPriority w:val="50"/>
    <w:rsid w:val="00EA4D8C"/>
    <w:tblPr>
      <w:tblStyleRowBandSize w:val="1"/>
      <w:tblStyleColBandSize w:val="1"/>
    </w:tblPr>
    <w:tblStylePr w:type="firstRow">
      <w:tblPr/>
      <w:tcPr>
        <w:shd w:val="clear" w:color="auto" w:fill="F3F5F7"/>
      </w:tcPr>
    </w:tblStylePr>
    <w:tblStylePr w:type="firstCol">
      <w:tblPr/>
      <w:tcPr>
        <w:shd w:val="clear" w:color="auto" w:fill="F3F5F7"/>
      </w:tcPr>
    </w:tblStylePr>
  </w:style>
  <w:style w:type="paragraph" w:styleId="a5">
    <w:name w:val="Subtitle"/>
    <w:basedOn w:val="a"/>
    <w:next w:val="a"/>
    <w:link w:val="a6"/>
    <w:qFormat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character" w:styleId="a7">
    <w:name w:val="Hyperlink"/>
    <w:basedOn w:val="a0"/>
    <w:rPr>
      <w:color w:val="1E6FFF"/>
      <w:u w:val="single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qFormat/>
    <w:pPr>
      <w:jc w:val="center"/>
      <w:outlineLvl w:val="0"/>
    </w:pPr>
    <w:rPr>
      <w:rFonts w:cstheme="majorBidi"/>
      <w:b/>
      <w:bCs/>
      <w:sz w:val="48"/>
      <w:szCs w:val="32"/>
    </w:rPr>
  </w:style>
  <w:style w:type="character" w:customStyle="1" w:styleId="aa">
    <w:name w:val="标题 字符"/>
    <w:basedOn w:val="a0"/>
    <w:link w:val="a9"/>
    <w:rPr>
      <w:rFonts w:ascii="Arial" w:eastAsia="微软雅黑" w:hAnsi="Arial" w:cstheme="majorBidi"/>
      <w:b/>
      <w:bCs/>
      <w:kern w:val="2"/>
      <w:sz w:val="48"/>
      <w:szCs w:val="32"/>
    </w:rPr>
  </w:style>
  <w:style w:type="character" w:customStyle="1" w:styleId="melo-codeblock-Base-theme-char">
    <w:name w:val="melo-codeblock-Base-theme-char"/>
    <w:uiPriority w:val="99"/>
    <w:rPr>
      <w:rFonts w:ascii="Monaco" w:eastAsia="Monaco" w:hAnsi="Monaco" w:cs="Monaco"/>
      <w:color w:val="000000"/>
      <w:sz w:val="21"/>
    </w:rPr>
  </w:style>
  <w:style w:type="character" w:customStyle="1" w:styleId="a6">
    <w:name w:val="副标题 字符"/>
    <w:basedOn w:val="a0"/>
    <w:link w:val="a5"/>
    <w:rPr>
      <w:rFonts w:ascii="Arial" w:eastAsia="微软雅黑" w:hAnsi="Arial" w:cstheme="minorBidi"/>
      <w:b/>
      <w:bCs/>
      <w:kern w:val="28"/>
      <w:sz w:val="44"/>
      <w:szCs w:val="32"/>
    </w:rPr>
  </w:style>
  <w:style w:type="paragraph" w:styleId="TOC8">
    <w:name w:val="toc 8"/>
    <w:basedOn w:val="a"/>
    <w:next w:val="a"/>
    <w:autoRedefine/>
    <w:uiPriority w:val="99"/>
    <w:pPr>
      <w:ind w:leftChars="1400" w:left="2940"/>
    </w:pPr>
  </w:style>
  <w:style w:type="paragraph" w:customStyle="1" w:styleId="melo-codeblock-Base-theme-para">
    <w:name w:val="melo-codeblock-Base-theme-para"/>
    <w:uiPriority w:val="99"/>
    <w:pPr>
      <w:snapToGrid w:val="0"/>
      <w:spacing w:line="360" w:lineRule="auto"/>
    </w:pPr>
    <w:rPr>
      <w:rFonts w:ascii="Monaco" w:eastAsia="Monaco" w:hAnsi="Monaco" w:cs="Monaco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zhangbin</dc:creator>
  <cp:lastModifiedBy>张 斌</cp:lastModifiedBy>
  <cp:revision>3</cp:revision>
  <cp:lastPrinted>2025-07-20T11:35:00Z</cp:lastPrinted>
  <dcterms:created xsi:type="dcterms:W3CDTF">2025-07-20T11:33:00Z</dcterms:created>
  <dcterms:modified xsi:type="dcterms:W3CDTF">2025-07-20T11:38:00Z</dcterms:modified>
</cp:coreProperties>
</file>